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BF" w:rsidRPr="006825BF" w:rsidRDefault="006825BF" w:rsidP="006825BF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ДОГОВОР № _____</w:t>
      </w:r>
    </w:p>
    <w:p w:rsidR="006825BF" w:rsidRPr="006825BF" w:rsidRDefault="006825BF" w:rsidP="006825BF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об оказании услуг на организацию летнего отдыха и досуга детей</w:t>
      </w:r>
    </w:p>
    <w:p w:rsidR="006825BF" w:rsidRPr="006825BF" w:rsidRDefault="006825BF" w:rsidP="006825BF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в детском лагере спорта и творчества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</w:t>
      </w:r>
    </w:p>
    <w:p w:rsidR="006825BF" w:rsidRPr="006825BF" w:rsidRDefault="006825BF" w:rsidP="006825BF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г. Иркутск                                                                                                </w:t>
      </w:r>
      <w:proofErr w:type="gram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  «</w:t>
      </w:r>
      <w:proofErr w:type="gram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___» _________  2022г.</w:t>
      </w:r>
    </w:p>
    <w:p w:rsid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Некоммерческая организация ЧУДПО Учебный центр «Эдельвейс»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», именуемый в дальнейшем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«Исполнитель»,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в лице директора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Скаллера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Григория Леонтьевича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,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действующей на основании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Устава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с одной стороны, и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Законный Представитель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ФИО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(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Родителя/З.П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.)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                                                                         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(ФИО, дата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рожд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. </w:t>
      </w:r>
      <w:proofErr w:type="gram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ребёнка)_</w:t>
      </w:r>
      <w:proofErr w:type="gram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____________________________________________________________________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__________________________________________________________________________________________________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br/>
        <w:t>именуемый в дальнейшем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«Заказчик»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с другой стороны, совместно именуемые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«Стороны»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, заключили настоящий договор о нижеследующем:</w:t>
      </w:r>
    </w:p>
    <w:p w:rsidR="006825BF" w:rsidRDefault="006825BF" w:rsidP="006825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Предмет договора</w:t>
      </w:r>
    </w:p>
    <w:p w:rsidR="006825BF" w:rsidRPr="006825BF" w:rsidRDefault="006825BF" w:rsidP="006825B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Исполнитель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 соответствии с настоящим договором обязуется оказать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Заказчику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услуги по организации летнего отдыха и досуга Ребенка в детском лагере спорта и творчества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в течение 18 календарных дней, в сроки, указанные в путёвке.</w:t>
      </w:r>
    </w:p>
    <w:p w:rsidR="006825BF" w:rsidRPr="006825BF" w:rsidRDefault="006825BF" w:rsidP="006825B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обязуется произвести оплату за оказанные услуги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</w:p>
    <w:p w:rsidR="006825BF" w:rsidRPr="006825BF" w:rsidRDefault="006825BF" w:rsidP="006825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Обязательства сторон</w:t>
      </w:r>
    </w:p>
    <w:p w:rsidR="006825BF" w:rsidRPr="006825BF" w:rsidRDefault="006825BF" w:rsidP="006825BF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«Исполнитель»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обязан: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2.1.1.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Оказать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следующие услуги по организации отдыха и досуга детей: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— социально – бытовые; социально-медицинские; социально-педагогические; культурно-досуговые и спортивные (далее —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Услуги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).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2.1.2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Ознакомить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с Памяткой для родителей и детей по вопросам организации летнего отдыха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(далее –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Памятка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,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приложение №1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).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«Заказчик»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обязуется: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2.2.1.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Ознакомится с информацией по обеспечению безопасности, правилами поведения, распорядком дня.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2.2.2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Обеспечить доставку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 определенное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Исполнителем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время, в первый день срока, указанного в путевке, к месту сбора и, после окончания сезона отдыха, забрать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обратно.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2.2.3.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 Подготовить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Ребенка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к поездке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», ознакомив его с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Памяткой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для родителей и детей по вопросам организации летнего отдыха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 (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Приложение №1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).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2.2.4.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Обеспечить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Ребенка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на время пребывания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предметами личной гигиены, сезонной одеждой и необходимыми вещами, указанными в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пункте 2 Памятки (приложение №1).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2.2.5.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При наличии медицинских показаний к постоянному приему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Ребёнком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лекарственных средств, передать указанные средства врачу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или медицинской сестре с приложением необходимых документов, определяющих порядок и время их приема.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2.2.6.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Несет материальную ответственность за ущерб, причиненный имуществу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proofErr w:type="gram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  ребенком</w:t>
      </w:r>
      <w:proofErr w:type="gram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, направленным Заказчиком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 Возмещение ущерба, производится Заказчиком на основании представленных Исполнителем актов о причиненном ущербе.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2.3.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Исполнитель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вправе: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2.3.1.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В случае выявления противопоказаний для пребывания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», отказать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Заказчику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в приобретении путевки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lastRenderedPageBreak/>
        <w:t>2.3.2.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Досрочно, в одностороннем порядке, расторгнуть настоящий договор в следующих случаях: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— в случае выявления у ребенка признаков респираторных заболеваний и повышенной температурой тела;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— выявления, в период пребывания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медицинских противопоказаний для продолжения пребывания.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-отказ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Ребенка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соблюдать установленные в Лагере правила поведения.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-отказ Ребёнка от участия в мероприятиях лагеря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2.4.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вправе: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2.4.1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Получать информацию от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Исполнителя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об отдыхе, здоровье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2.4.2.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Информировать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Исполнителя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 просьбах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, связанных с отдыхом.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2.4.3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2.4.4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Высказывать свои пожелания воспитателю по поводу организации отдыха ребенка.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2.4.5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Досрочно забрать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из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по письменному заявлению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при этом договор считается расторгнутым по инициативе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Заказчика.</w:t>
      </w:r>
    </w:p>
    <w:p w:rsid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3.Стоимость оказания услуг и порядок расчета.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3.1.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Оплата по настоящему договору для участников </w:t>
      </w:r>
      <w:r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согласно Постановления Правительства Иркутской области № 484-пп от 25.09.2014г. Оплата производится Заказчиком по безналичному расчету путем перечисления денежных средств на расчетный счет или путем внесения денежных средств в кассу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Исполнителя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, до получения путевки. Договор является договором оферты. Оплачивая стоимость путёвки клиент соглашается на обработку персональных данных и фото и видеосъёмку своего ребёнка на всех мероприятиях лагеря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» и публикацию в соц. сетях лагеря и на сайте в интернете, и даёт согласие на медицинское вмешательство, если таковое потребуется для оказания </w:t>
      </w:r>
      <w:proofErr w:type="spellStart"/>
      <w:proofErr w:type="gram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мед.помощи</w:t>
      </w:r>
      <w:proofErr w:type="spellEnd"/>
      <w:proofErr w:type="gram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ребёнку в случае необходимости.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3.2.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Обязательства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Заказчика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по оплате за предоставляемые услуги считаются исполненными в день поступления денежных средств на расчетный счет или в кассу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Исполнителя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 </w:t>
      </w:r>
    </w:p>
    <w:p w:rsid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4. Ответственность сторон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4.1. Заказчик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несет ответственность за полноту и достоверность предоставленных документов необходимых для оформления путевки, также за ущерб, причиненный по вине ребенка.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4.2. </w:t>
      </w:r>
      <w:proofErr w:type="gramStart"/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Исполнитель 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несёт</w:t>
      </w:r>
      <w:proofErr w:type="gram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 ответственность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4.3. Исполнитель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не несет ответственность за сохранность личных ценных вещей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(драгоценности и т.д.) во время пребывания ребенка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», не включенных в список вещей, необходимых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Ребёнку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во время отдыха.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4.4. 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За нарушение условий договора стороны несут ответственность в соответствии с нормами гражданского законодательства РФ.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5. Порядок разрешения споров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5.1.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Споры и разногласия, возникающие по настоящему договору, разрешаются путем переговоров между сторонами.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5.2.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 случае если споры и разногласия не будут урегулированы путем переговоров между сторонами, они подлежат разрешению в соответствии с действующим законодательством РФ.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6. Особые условия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6.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1. Стоимость неиспользованных дней путевки не возвращается: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— при досрочном расторжении настоящего договора в случае отказа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от соблюдения установленных в лагере правил поведения, предусмотренных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пунктом 4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Памятки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для родителей и детей.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lastRenderedPageBreak/>
        <w:t>— при досрочном расторжении настоящего договора по основаниям, указанным в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пункте 2.4.5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6.2.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В случае заболевания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в период оказания ему услуг 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или выявления, в период пребывания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Ребёнка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в 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медицинских противопоказаний для продолжения пребывания в лагере </w:t>
      </w: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Ребёнок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может отдохнуть в другие смены 2022 г. или 2023 г. в счёт неиспользованных дней путевки.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7. Заключительные положения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7.1.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Договор вступает в силу с момента его подписания и действует в течение периода (сезона), указанного в путевке.</w:t>
      </w:r>
    </w:p>
    <w:p w:rsidR="006825BF" w:rsidRP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7.2. </w:t>
      </w:r>
      <w:r w:rsidRPr="006825BF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Настоящий Договор с приложением №1 (Памятка для родителей и детей) составлен в двух экземплярах, имеющих одинаковую юридическую силу, по одному экземпляру для каждой стороны.</w:t>
      </w:r>
    </w:p>
    <w:p w:rsid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  <w:r w:rsidRPr="006825BF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Юридические адреса и реквизиты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25BF" w:rsidTr="006825BF">
        <w:tc>
          <w:tcPr>
            <w:tcW w:w="4672" w:type="dxa"/>
          </w:tcPr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ЧУДПО Учебный центр «Эдельвейс» 664022, г. </w:t>
            </w:r>
            <w:proofErr w:type="gramStart"/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  ул.</w:t>
            </w:r>
            <w:proofErr w:type="gramEnd"/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Красных Мадьяр, 41, оф. 616 тел.: 73-22-53, 65-11-15, 89148870647  </w:t>
            </w:r>
          </w:p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3808119059 КПП 381101001 </w:t>
            </w:r>
          </w:p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40703810700880000014 </w:t>
            </w:r>
          </w:p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СКБ Приморья «</w:t>
            </w:r>
            <w:proofErr w:type="spellStart"/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Примсоцбанк</w:t>
            </w:r>
            <w:proofErr w:type="spellEnd"/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Владивосток к/с 30101810200000000803 БИК 040507803  </w:t>
            </w:r>
          </w:p>
          <w:p w:rsidR="006825BF" w:rsidRDefault="006825BF" w:rsidP="0068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    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Л. </w:t>
            </w:r>
            <w:proofErr w:type="spellStart"/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Скаллер</w:t>
            </w:r>
            <w:proofErr w:type="spellEnd"/>
            <w:r w:rsidRPr="0068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673" w:type="dxa"/>
          </w:tcPr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>Заказчик:</w:t>
            </w: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>Наименование организации</w:t>
            </w: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>ОГРН</w:t>
            </w: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>ИНН/КПП</w:t>
            </w: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>Реквизиты банка:</w:t>
            </w: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>Должность</w:t>
            </w:r>
          </w:p>
          <w:p w:rsidR="006825BF" w:rsidRDefault="006825BF" w:rsidP="006825BF">
            <w:pP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4F5260"/>
                <w:sz w:val="23"/>
                <w:szCs w:val="23"/>
                <w:lang w:eastAsia="ru-RU"/>
              </w:rPr>
              <w:t xml:space="preserve">                                        //</w:t>
            </w:r>
          </w:p>
          <w:p w:rsidR="006825BF" w:rsidRPr="006825BF" w:rsidRDefault="006825BF" w:rsidP="006825BF">
            <w:pPr>
              <w:rPr>
                <w:rFonts w:ascii="Raleway" w:eastAsia="Times New Roman" w:hAnsi="Raleway" w:cs="Times New Roman"/>
                <w:bCs/>
                <w:color w:val="4F5260"/>
                <w:sz w:val="23"/>
                <w:szCs w:val="23"/>
                <w:lang w:eastAsia="ru-RU"/>
              </w:rPr>
            </w:pPr>
            <w:bookmarkStart w:id="0" w:name="_GoBack"/>
            <w:r w:rsidRPr="006825BF">
              <w:rPr>
                <w:rFonts w:ascii="Raleway" w:eastAsia="Times New Roman" w:hAnsi="Raleway" w:cs="Times New Roman"/>
                <w:bCs/>
                <w:color w:val="4F5260"/>
                <w:sz w:val="19"/>
                <w:szCs w:val="23"/>
                <w:lang w:eastAsia="ru-RU"/>
              </w:rPr>
              <w:t>(</w:t>
            </w:r>
            <w:proofErr w:type="gramStart"/>
            <w:r w:rsidRPr="006825BF">
              <w:rPr>
                <w:rFonts w:ascii="Raleway" w:eastAsia="Times New Roman" w:hAnsi="Raleway" w:cs="Times New Roman"/>
                <w:bCs/>
                <w:color w:val="4F5260"/>
                <w:sz w:val="19"/>
                <w:szCs w:val="23"/>
                <w:lang w:eastAsia="ru-RU"/>
              </w:rPr>
              <w:t xml:space="preserve">подпись)   </w:t>
            </w:r>
            <w:proofErr w:type="gramEnd"/>
            <w:r w:rsidRPr="006825BF">
              <w:rPr>
                <w:rFonts w:ascii="Raleway" w:eastAsia="Times New Roman" w:hAnsi="Raleway" w:cs="Times New Roman"/>
                <w:bCs/>
                <w:color w:val="4F5260"/>
                <w:sz w:val="19"/>
                <w:szCs w:val="23"/>
                <w:lang w:eastAsia="ru-RU"/>
              </w:rPr>
              <w:t xml:space="preserve">            М.П.            Расшифровка подписи</w:t>
            </w:r>
            <w:bookmarkEnd w:id="0"/>
          </w:p>
        </w:tc>
      </w:tr>
    </w:tbl>
    <w:p w:rsidR="006825BF" w:rsidRDefault="006825BF" w:rsidP="006825B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sectPr w:rsidR="0068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84"/>
    <w:multiLevelType w:val="multilevel"/>
    <w:tmpl w:val="1A0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A6C2E"/>
    <w:multiLevelType w:val="multilevel"/>
    <w:tmpl w:val="F49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2035"/>
    <w:multiLevelType w:val="multilevel"/>
    <w:tmpl w:val="A8C07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15BB3"/>
    <w:multiLevelType w:val="multilevel"/>
    <w:tmpl w:val="5192E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48FE"/>
    <w:multiLevelType w:val="multilevel"/>
    <w:tmpl w:val="FB128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F26E7"/>
    <w:multiLevelType w:val="multilevel"/>
    <w:tmpl w:val="2596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0B2"/>
    <w:multiLevelType w:val="multilevel"/>
    <w:tmpl w:val="E2D46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92BD3"/>
    <w:multiLevelType w:val="multilevel"/>
    <w:tmpl w:val="DD9A1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350517"/>
    <w:multiLevelType w:val="multilevel"/>
    <w:tmpl w:val="D90A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E"/>
    <w:rsid w:val="00653CDC"/>
    <w:rsid w:val="006825BF"/>
    <w:rsid w:val="009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8A2F"/>
  <w15:chartTrackingRefBased/>
  <w15:docId w15:val="{A7025BCD-80A4-4B55-BB59-4459E58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3FE"/>
    <w:rPr>
      <w:b/>
      <w:bCs/>
    </w:rPr>
  </w:style>
  <w:style w:type="paragraph" w:customStyle="1" w:styleId="has-text-align-center">
    <w:name w:val="has-text-align-center"/>
    <w:basedOn w:val="a"/>
    <w:rsid w:val="0068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5BF"/>
    <w:pPr>
      <w:ind w:left="720"/>
      <w:contextualSpacing/>
    </w:pPr>
  </w:style>
  <w:style w:type="table" w:styleId="a6">
    <w:name w:val="Table Grid"/>
    <w:basedOn w:val="a1"/>
    <w:uiPriority w:val="39"/>
    <w:rsid w:val="0068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Климова</dc:creator>
  <cp:keywords/>
  <dc:description/>
  <cp:lastModifiedBy>Мария Климова</cp:lastModifiedBy>
  <cp:revision>2</cp:revision>
  <dcterms:created xsi:type="dcterms:W3CDTF">2022-10-29T05:21:00Z</dcterms:created>
  <dcterms:modified xsi:type="dcterms:W3CDTF">2022-10-29T05:21:00Z</dcterms:modified>
</cp:coreProperties>
</file>